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09CA" w14:textId="77876DE0" w:rsidR="00F15FC7" w:rsidRPr="00ED6987" w:rsidRDefault="00452EED" w:rsidP="006B7D04">
      <w:pPr>
        <w:spacing w:after="0"/>
        <w:jc w:val="center"/>
        <w:rPr>
          <w:b/>
          <w:bCs/>
          <w:color w:val="FF0000"/>
        </w:rPr>
      </w:pPr>
      <w:r w:rsidRPr="001D4C3A">
        <w:rPr>
          <w:b/>
          <w:bCs/>
          <w:color w:val="1F3864" w:themeColor="accent1" w:themeShade="80"/>
        </w:rPr>
        <w:t xml:space="preserve">SWAN HILL PRIMARY SCHOOL </w:t>
      </w:r>
      <w:r w:rsidR="007B2D4E">
        <w:rPr>
          <w:b/>
          <w:bCs/>
          <w:color w:val="1F3864" w:themeColor="accent1" w:themeShade="80"/>
        </w:rPr>
        <w:t>–</w:t>
      </w:r>
      <w:r w:rsidRPr="001D4C3A">
        <w:rPr>
          <w:b/>
          <w:bCs/>
          <w:color w:val="1F3864" w:themeColor="accent1" w:themeShade="80"/>
        </w:rPr>
        <w:t xml:space="preserve"> </w:t>
      </w:r>
      <w:r w:rsidR="006B7D04" w:rsidRPr="001D4C3A">
        <w:rPr>
          <w:b/>
          <w:bCs/>
          <w:color w:val="1F3864" w:themeColor="accent1" w:themeShade="80"/>
        </w:rPr>
        <w:t>202</w:t>
      </w:r>
      <w:r w:rsidR="00ED6987">
        <w:rPr>
          <w:b/>
          <w:bCs/>
          <w:color w:val="1F3864" w:themeColor="accent1" w:themeShade="80"/>
        </w:rPr>
        <w:t>4</w:t>
      </w:r>
      <w:r w:rsidR="006B7D04" w:rsidRPr="001D4C3A">
        <w:rPr>
          <w:b/>
          <w:bCs/>
          <w:color w:val="1F3864" w:themeColor="accent1" w:themeShade="80"/>
        </w:rPr>
        <w:t xml:space="preserve"> AIP</w:t>
      </w:r>
      <w:r w:rsidRPr="001D4C3A">
        <w:rPr>
          <w:b/>
          <w:bCs/>
          <w:color w:val="1F3864" w:themeColor="accent1" w:themeShade="80"/>
        </w:rPr>
        <w:t xml:space="preserve"> </w:t>
      </w:r>
      <w:r w:rsidR="00FF6A9D">
        <w:rPr>
          <w:b/>
          <w:bCs/>
          <w:color w:val="FF0000"/>
        </w:rPr>
        <w:t xml:space="preserve">(Version </w:t>
      </w:r>
      <w:r w:rsidR="0008248B">
        <w:rPr>
          <w:b/>
          <w:bCs/>
          <w:color w:val="FF0000"/>
        </w:rPr>
        <w:t>18</w:t>
      </w:r>
      <w:r w:rsidR="00FF6A9D">
        <w:rPr>
          <w:b/>
          <w:bCs/>
          <w:color w:val="FF0000"/>
        </w:rPr>
        <w:t>/12/2023)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3058"/>
        <w:gridCol w:w="2873"/>
        <w:gridCol w:w="3080"/>
        <w:gridCol w:w="819"/>
        <w:gridCol w:w="2201"/>
        <w:gridCol w:w="59"/>
      </w:tblGrid>
      <w:tr w:rsidR="004070E1" w14:paraId="64C990C5" w14:textId="77777777" w:rsidTr="004070E1">
        <w:tc>
          <w:tcPr>
            <w:tcW w:w="4000" w:type="dxa"/>
            <w:shd w:val="clear" w:color="auto" w:fill="002060"/>
          </w:tcPr>
          <w:p w14:paraId="317EFD9C" w14:textId="7847A73E" w:rsidR="004070E1" w:rsidRPr="004070E1" w:rsidRDefault="004070E1" w:rsidP="006055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="00723332">
              <w:rPr>
                <w:rFonts w:cstheme="minorHAnsi"/>
                <w:b/>
                <w:bCs/>
                <w:sz w:val="16"/>
                <w:szCs w:val="16"/>
              </w:rPr>
              <w:t>TAFF WELLBEING</w:t>
            </w:r>
          </w:p>
        </w:tc>
        <w:tc>
          <w:tcPr>
            <w:tcW w:w="5931" w:type="dxa"/>
            <w:gridSpan w:val="2"/>
            <w:shd w:val="clear" w:color="auto" w:fill="002060"/>
          </w:tcPr>
          <w:p w14:paraId="6FD421EF" w14:textId="53AC2E8B" w:rsidR="004070E1" w:rsidRPr="00723332" w:rsidRDefault="00723332" w:rsidP="006055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KIS LEARNING</w:t>
            </w:r>
          </w:p>
        </w:tc>
        <w:tc>
          <w:tcPr>
            <w:tcW w:w="3899" w:type="dxa"/>
            <w:gridSpan w:val="2"/>
            <w:shd w:val="clear" w:color="auto" w:fill="002060"/>
          </w:tcPr>
          <w:p w14:paraId="3826CCFA" w14:textId="7419DDD7" w:rsidR="004070E1" w:rsidRPr="00723332" w:rsidRDefault="00723332" w:rsidP="006055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KIS WELLBEING</w:t>
            </w:r>
          </w:p>
        </w:tc>
        <w:tc>
          <w:tcPr>
            <w:tcW w:w="2260" w:type="dxa"/>
            <w:gridSpan w:val="2"/>
            <w:shd w:val="clear" w:color="auto" w:fill="002060"/>
          </w:tcPr>
          <w:p w14:paraId="4392761A" w14:textId="77777777" w:rsidR="004070E1" w:rsidRPr="004070E1" w:rsidRDefault="004070E1" w:rsidP="004070E1">
            <w:pPr>
              <w:jc w:val="center"/>
              <w:rPr>
                <w:rFonts w:cstheme="minorHAnsi"/>
                <w:sz w:val="16"/>
                <w:szCs w:val="16"/>
                <w:shd w:val="clear" w:color="auto" w:fill="697786"/>
              </w:rPr>
            </w:pPr>
          </w:p>
        </w:tc>
      </w:tr>
      <w:tr w:rsidR="004070E1" w14:paraId="136D6B6E" w14:textId="77777777" w:rsidTr="004070E1">
        <w:tc>
          <w:tcPr>
            <w:tcW w:w="4000" w:type="dxa"/>
            <w:shd w:val="clear" w:color="auto" w:fill="002060"/>
          </w:tcPr>
          <w:p w14:paraId="67472E76" w14:textId="77777777" w:rsidR="004070E1" w:rsidRPr="00723332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723332">
              <w:rPr>
                <w:rFonts w:cstheme="minorHAnsi"/>
                <w:sz w:val="16"/>
                <w:szCs w:val="16"/>
              </w:rPr>
              <w:t>To strengthen our culture and promote positive staff wellbeing.</w:t>
            </w:r>
          </w:p>
          <w:p w14:paraId="7381F4D6" w14:textId="77777777" w:rsid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20E2F94" w14:textId="77777777" w:rsidR="004070E1" w:rsidRPr="00723332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723332">
              <w:rPr>
                <w:rFonts w:cstheme="minorHAnsi"/>
                <w:sz w:val="16"/>
                <w:szCs w:val="16"/>
              </w:rPr>
              <w:t>School Staff Survey results to indicate the following levels of positive endorsement in areas:</w:t>
            </w:r>
          </w:p>
          <w:p w14:paraId="10840092" w14:textId="77777777" w:rsid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6608D79" w14:textId="3C1951E2" w:rsidR="00723332" w:rsidRDefault="00723332" w:rsidP="0072333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School Leadership to 90% (</w:t>
            </w:r>
            <w:r w:rsidR="00640449">
              <w:rPr>
                <w:rFonts w:cstheme="minorHAnsi"/>
                <w:sz w:val="16"/>
                <w:szCs w:val="16"/>
              </w:rPr>
              <w:t>2022/2023 av 86%</w:t>
            </w:r>
            <w:r>
              <w:rPr>
                <w:rFonts w:cstheme="minorHAnsi"/>
                <w:sz w:val="16"/>
                <w:szCs w:val="16"/>
              </w:rPr>
              <w:t>).</w:t>
            </w:r>
          </w:p>
          <w:p w14:paraId="5FF5A3AA" w14:textId="5A3D6BE5" w:rsidR="004070E1" w:rsidRPr="00723332" w:rsidRDefault="00723332" w:rsidP="0072333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23332">
              <w:rPr>
                <w:rFonts w:cstheme="minorHAnsi"/>
                <w:sz w:val="16"/>
                <w:szCs w:val="16"/>
              </w:rPr>
              <w:t xml:space="preserve">School Staff Safety &amp; Wellbeing to </w:t>
            </w:r>
            <w:r w:rsidR="009B1F1C">
              <w:rPr>
                <w:rFonts w:cstheme="minorHAnsi"/>
                <w:sz w:val="16"/>
                <w:szCs w:val="16"/>
              </w:rPr>
              <w:t>9</w:t>
            </w:r>
            <w:r w:rsidR="00640449">
              <w:rPr>
                <w:rFonts w:cstheme="minorHAnsi"/>
                <w:sz w:val="16"/>
                <w:szCs w:val="16"/>
              </w:rPr>
              <w:t>0</w:t>
            </w:r>
            <w:r w:rsidRPr="00723332">
              <w:rPr>
                <w:rFonts w:cstheme="minorHAnsi"/>
                <w:sz w:val="16"/>
                <w:szCs w:val="16"/>
              </w:rPr>
              <w:t>% (</w:t>
            </w:r>
            <w:r w:rsidR="00640449">
              <w:rPr>
                <w:rFonts w:cstheme="minorHAnsi"/>
                <w:sz w:val="16"/>
                <w:szCs w:val="16"/>
              </w:rPr>
              <w:t>2022/2023 av. 86%).</w:t>
            </w:r>
          </w:p>
        </w:tc>
        <w:tc>
          <w:tcPr>
            <w:tcW w:w="5931" w:type="dxa"/>
            <w:gridSpan w:val="2"/>
            <w:shd w:val="clear" w:color="auto" w:fill="002060"/>
          </w:tcPr>
          <w:p w14:paraId="7F2A6543" w14:textId="40F05B91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12-month Target</w:t>
            </w:r>
          </w:p>
          <w:p w14:paraId="5D2CFCCC" w14:textId="5428A69C" w:rsidR="004070E1" w:rsidRPr="004070E1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Percentage of students in Year 1-6, to make at least one year VC Level of learning progress in the English Language Modes of Reading and Writing and </w:t>
            </w:r>
            <w:r w:rsidR="0008248B">
              <w:rPr>
                <w:rFonts w:cstheme="minorHAnsi"/>
                <w:sz w:val="16"/>
                <w:szCs w:val="16"/>
              </w:rPr>
              <w:t>Number &amp; Algebra</w:t>
            </w:r>
          </w:p>
          <w:p w14:paraId="47C91737" w14:textId="148BD68E" w:rsidR="004070E1" w:rsidRPr="004070E1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From a 20</w:t>
            </w:r>
            <w:r w:rsidR="009A2C80">
              <w:rPr>
                <w:rFonts w:cstheme="minorHAnsi"/>
                <w:sz w:val="16"/>
                <w:szCs w:val="16"/>
              </w:rPr>
              <w:t>22-2023</w:t>
            </w:r>
            <w:r w:rsidRPr="004070E1">
              <w:rPr>
                <w:rFonts w:cstheme="minorHAnsi"/>
                <w:sz w:val="16"/>
                <w:szCs w:val="16"/>
              </w:rPr>
              <w:t xml:space="preserve"> average of:</w:t>
            </w:r>
          </w:p>
          <w:p w14:paraId="11A196FF" w14:textId="662F4920" w:rsidR="004070E1" w:rsidRPr="004070E1" w:rsidRDefault="009A2C80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  <w:r w:rsidR="004070E1" w:rsidRPr="004070E1">
              <w:rPr>
                <w:rFonts w:cstheme="minorHAnsi"/>
                <w:sz w:val="16"/>
                <w:szCs w:val="16"/>
              </w:rPr>
              <w:t xml:space="preserve">% of students at or above expected level of growth (Semester 2 to Semester 2 Teacher Judgements), to </w:t>
            </w:r>
            <w:r>
              <w:rPr>
                <w:rFonts w:cstheme="minorHAnsi"/>
                <w:sz w:val="16"/>
                <w:szCs w:val="16"/>
              </w:rPr>
              <w:t>83</w:t>
            </w:r>
            <w:r w:rsidR="004070E1" w:rsidRPr="004070E1">
              <w:rPr>
                <w:rFonts w:cstheme="minorHAnsi"/>
                <w:sz w:val="16"/>
                <w:szCs w:val="16"/>
              </w:rPr>
              <w:t>% in Reading.</w:t>
            </w:r>
          </w:p>
          <w:p w14:paraId="280CFD16" w14:textId="2DFBDB83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80% of students at or above expected level of growth (Semester 2 to Semester 2 Teacher Judgements), to 8</w:t>
            </w:r>
            <w:r w:rsidR="009A2C80">
              <w:rPr>
                <w:rFonts w:cstheme="minorHAnsi"/>
                <w:sz w:val="16"/>
                <w:szCs w:val="16"/>
              </w:rPr>
              <w:t>3</w:t>
            </w:r>
            <w:r w:rsidRPr="004070E1">
              <w:rPr>
                <w:rFonts w:cstheme="minorHAnsi"/>
                <w:sz w:val="16"/>
                <w:szCs w:val="16"/>
              </w:rPr>
              <w:t>% in Writing.</w:t>
            </w:r>
          </w:p>
          <w:p w14:paraId="254D005A" w14:textId="273B6556" w:rsidR="004070E1" w:rsidRPr="005C2F8F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7</w:t>
            </w:r>
            <w:r w:rsidR="009A2C80">
              <w:rPr>
                <w:rFonts w:cstheme="minorHAnsi"/>
                <w:sz w:val="16"/>
                <w:szCs w:val="16"/>
              </w:rPr>
              <w:t>9</w:t>
            </w:r>
            <w:r w:rsidRPr="004070E1">
              <w:rPr>
                <w:rFonts w:cstheme="minorHAnsi"/>
                <w:sz w:val="16"/>
                <w:szCs w:val="16"/>
              </w:rPr>
              <w:t>% of students at or above the expected level of growth (Semester 2 to Semester 2, Teacher Judgements), to 8</w:t>
            </w:r>
            <w:r w:rsidR="009A2C80">
              <w:rPr>
                <w:rFonts w:cstheme="minorHAnsi"/>
                <w:sz w:val="16"/>
                <w:szCs w:val="16"/>
              </w:rPr>
              <w:t>0</w:t>
            </w:r>
            <w:r w:rsidRPr="004070E1">
              <w:rPr>
                <w:rFonts w:cstheme="minorHAnsi"/>
                <w:sz w:val="16"/>
                <w:szCs w:val="16"/>
              </w:rPr>
              <w:t>% in Number and Algebra.</w:t>
            </w:r>
          </w:p>
          <w:p w14:paraId="58BB1B04" w14:textId="4C459AB5" w:rsidR="005C2F8F" w:rsidRPr="004070E1" w:rsidRDefault="005C2F8F" w:rsidP="005C2F8F">
            <w:pPr>
              <w:pStyle w:val="ListParagraph"/>
              <w:rPr>
                <w:rFonts w:cstheme="minorHAnsi"/>
                <w:sz w:val="16"/>
                <w:szCs w:val="16"/>
                <w:shd w:val="clear" w:color="auto" w:fill="697786"/>
              </w:rPr>
            </w:pPr>
          </w:p>
        </w:tc>
        <w:tc>
          <w:tcPr>
            <w:tcW w:w="3899" w:type="dxa"/>
            <w:gridSpan w:val="2"/>
            <w:shd w:val="clear" w:color="auto" w:fill="002060"/>
          </w:tcPr>
          <w:p w14:paraId="6A384E8C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12-month Target</w:t>
            </w:r>
          </w:p>
          <w:p w14:paraId="37A74BA0" w14:textId="0CCC84B8" w:rsidR="004070E1" w:rsidRPr="004070E1" w:rsidRDefault="004070E1" w:rsidP="004070E1">
            <w:pPr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The Student Attitudes to School Survey increase average percentage positive endorsement in the following areas: </w:t>
            </w:r>
          </w:p>
          <w:p w14:paraId="6DB7FFB4" w14:textId="2BD4F1F6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Managing bullying to at least 8</w:t>
            </w:r>
            <w:r w:rsidR="003265B0">
              <w:rPr>
                <w:rFonts w:cstheme="minorHAnsi"/>
                <w:sz w:val="16"/>
                <w:szCs w:val="16"/>
              </w:rPr>
              <w:t>2</w:t>
            </w:r>
            <w:r w:rsidRPr="004070E1">
              <w:rPr>
                <w:rFonts w:cstheme="minorHAnsi"/>
                <w:sz w:val="16"/>
                <w:szCs w:val="16"/>
              </w:rPr>
              <w:t xml:space="preserve"> per cent (</w:t>
            </w:r>
            <w:r w:rsidR="003265B0">
              <w:rPr>
                <w:rFonts w:cstheme="minorHAnsi"/>
                <w:sz w:val="16"/>
                <w:szCs w:val="16"/>
              </w:rPr>
              <w:t>from 2022/2023 av. 78%</w:t>
            </w:r>
            <w:r w:rsidRPr="004070E1">
              <w:rPr>
                <w:rFonts w:cstheme="minorHAnsi"/>
                <w:sz w:val="16"/>
                <w:szCs w:val="16"/>
              </w:rPr>
              <w:t>)</w:t>
            </w:r>
          </w:p>
          <w:p w14:paraId="3FA32744" w14:textId="173C956B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Not experiencing bullying to at least </w:t>
            </w:r>
            <w:r w:rsidR="003265B0">
              <w:rPr>
                <w:rFonts w:cstheme="minorHAnsi"/>
                <w:sz w:val="16"/>
                <w:szCs w:val="16"/>
              </w:rPr>
              <w:t>90</w:t>
            </w:r>
            <w:r w:rsidRPr="004070E1">
              <w:rPr>
                <w:rFonts w:cstheme="minorHAnsi"/>
                <w:sz w:val="16"/>
                <w:szCs w:val="16"/>
              </w:rPr>
              <w:t xml:space="preserve"> per cent (</w:t>
            </w:r>
            <w:r w:rsidR="003265B0">
              <w:rPr>
                <w:rFonts w:cstheme="minorHAnsi"/>
                <w:sz w:val="16"/>
                <w:szCs w:val="16"/>
              </w:rPr>
              <w:t xml:space="preserve">from </w:t>
            </w:r>
            <w:r w:rsidRPr="004070E1">
              <w:rPr>
                <w:rFonts w:cstheme="minorHAnsi"/>
                <w:sz w:val="16"/>
                <w:szCs w:val="16"/>
              </w:rPr>
              <w:t xml:space="preserve">56% in 2019, </w:t>
            </w:r>
            <w:r w:rsidR="003265B0">
              <w:rPr>
                <w:rFonts w:cstheme="minorHAnsi"/>
                <w:sz w:val="16"/>
                <w:szCs w:val="16"/>
              </w:rPr>
              <w:t>2022/2023 av 87%</w:t>
            </w:r>
            <w:r w:rsidRPr="004070E1">
              <w:rPr>
                <w:rFonts w:cstheme="minorHAnsi"/>
                <w:sz w:val="16"/>
                <w:szCs w:val="16"/>
              </w:rPr>
              <w:t>)</w:t>
            </w:r>
          </w:p>
          <w:p w14:paraId="71EAF070" w14:textId="7418F572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</w:rPr>
              <w:t>Emotional Awareness and Regulation to at least 80% (</w:t>
            </w:r>
            <w:r w:rsidR="003265B0">
              <w:rPr>
                <w:rFonts w:cstheme="minorHAnsi"/>
                <w:sz w:val="16"/>
                <w:szCs w:val="16"/>
              </w:rPr>
              <w:t>2022/2023 av. 78%)</w:t>
            </w:r>
          </w:p>
          <w:p w14:paraId="21B5F1FC" w14:textId="085061D8" w:rsidR="004070E1" w:rsidRPr="004070E1" w:rsidRDefault="004070E1" w:rsidP="00407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sz w:val="16"/>
                <w:szCs w:val="16"/>
                <w:shd w:val="clear" w:color="auto" w:fill="002060"/>
              </w:rPr>
              <w:t xml:space="preserve">Student Voice and Agency to at least </w:t>
            </w:r>
            <w:r w:rsidR="003265B0">
              <w:rPr>
                <w:rFonts w:cstheme="minorHAnsi"/>
                <w:sz w:val="16"/>
                <w:szCs w:val="16"/>
                <w:shd w:val="clear" w:color="auto" w:fill="002060"/>
              </w:rPr>
              <w:t>80</w:t>
            </w:r>
            <w:r w:rsidRPr="004070E1">
              <w:rPr>
                <w:rFonts w:cstheme="minorHAnsi"/>
                <w:sz w:val="16"/>
                <w:szCs w:val="16"/>
                <w:shd w:val="clear" w:color="auto" w:fill="002060"/>
              </w:rPr>
              <w:t>% (</w:t>
            </w:r>
            <w:r w:rsidR="003265B0">
              <w:rPr>
                <w:rFonts w:cstheme="minorHAnsi"/>
                <w:sz w:val="16"/>
                <w:szCs w:val="16"/>
                <w:shd w:val="clear" w:color="auto" w:fill="002060"/>
              </w:rPr>
              <w:t>2022/2023 av. 74%).</w:t>
            </w:r>
          </w:p>
        </w:tc>
        <w:tc>
          <w:tcPr>
            <w:tcW w:w="2260" w:type="dxa"/>
            <w:gridSpan w:val="2"/>
            <w:shd w:val="clear" w:color="auto" w:fill="002060"/>
          </w:tcPr>
          <w:p w14:paraId="6FA6214D" w14:textId="77777777" w:rsidR="004070E1" w:rsidRPr="004070E1" w:rsidRDefault="004070E1" w:rsidP="004070E1">
            <w:pPr>
              <w:jc w:val="center"/>
              <w:rPr>
                <w:rFonts w:cstheme="minorHAnsi"/>
                <w:sz w:val="16"/>
                <w:szCs w:val="16"/>
                <w:shd w:val="clear" w:color="auto" w:fill="697786"/>
              </w:rPr>
            </w:pPr>
          </w:p>
          <w:p w14:paraId="4621A2C0" w14:textId="691898AD" w:rsidR="004070E1" w:rsidRPr="004070E1" w:rsidRDefault="004070E1" w:rsidP="004070E1">
            <w:pPr>
              <w:jc w:val="center"/>
              <w:rPr>
                <w:rFonts w:cstheme="minorHAnsi"/>
                <w:sz w:val="16"/>
                <w:szCs w:val="16"/>
                <w:shd w:val="clear" w:color="auto" w:fill="697786"/>
              </w:rPr>
            </w:pPr>
            <w:r w:rsidRPr="004070E1">
              <w:rPr>
                <w:rFonts w:cstheme="minorHAnsi"/>
                <w:noProof/>
                <w:sz w:val="16"/>
                <w:szCs w:val="16"/>
                <w:shd w:val="clear" w:color="auto" w:fill="697786"/>
              </w:rPr>
              <w:drawing>
                <wp:inline distT="0" distB="0" distL="0" distR="0" wp14:anchorId="010B747F" wp14:editId="5F9EC5D6">
                  <wp:extent cx="118110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0E1" w14:paraId="256FBACD" w14:textId="77777777" w:rsidTr="004070E1">
        <w:trPr>
          <w:gridAfter w:val="1"/>
          <w:wAfter w:w="59" w:type="dxa"/>
        </w:trPr>
        <w:tc>
          <w:tcPr>
            <w:tcW w:w="4000" w:type="dxa"/>
            <w:shd w:val="clear" w:color="auto" w:fill="FFFF00"/>
          </w:tcPr>
          <w:p w14:paraId="411F80B8" w14:textId="77777777" w:rsidR="004070E1" w:rsidRPr="004070E1" w:rsidRDefault="004070E1" w:rsidP="004070E1">
            <w:pPr>
              <w:rPr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Actions:</w:t>
            </w:r>
            <w:r w:rsidRPr="004070E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099DCA5" w14:textId="77777777" w:rsidR="004070E1" w:rsidRPr="004070E1" w:rsidRDefault="004070E1" w:rsidP="004070E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Develop connection</w:t>
            </w:r>
          </w:p>
          <w:p w14:paraId="59B2A2EC" w14:textId="77777777" w:rsidR="004070E1" w:rsidRPr="004070E1" w:rsidRDefault="004070E1" w:rsidP="004070E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Embed recovery </w:t>
            </w:r>
          </w:p>
          <w:p w14:paraId="352110AD" w14:textId="77777777" w:rsidR="004070E1" w:rsidRPr="004070E1" w:rsidRDefault="004070E1" w:rsidP="004070E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Celebrate progress </w:t>
            </w:r>
          </w:p>
          <w:p w14:paraId="6C6D7825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shd w:val="clear" w:color="auto" w:fill="FFFF00"/>
          </w:tcPr>
          <w:p w14:paraId="69EA3D0A" w14:textId="1A1D2DA9" w:rsidR="004070E1" w:rsidRPr="004070E1" w:rsidRDefault="004070E1" w:rsidP="004070E1">
            <w:pPr>
              <w:rPr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Actions:</w:t>
            </w:r>
            <w:r w:rsidRPr="004070E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814F2CD" w14:textId="169E6F86" w:rsidR="004070E1" w:rsidRDefault="004070E1" w:rsidP="004070E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Build staff capability to use the curriculum to teach at students’ point of need</w:t>
            </w:r>
            <w:r w:rsidR="006B1547">
              <w:rPr>
                <w:rFonts w:cstheme="minorHAnsi"/>
                <w:sz w:val="16"/>
                <w:szCs w:val="16"/>
              </w:rPr>
              <w:t>.</w:t>
            </w:r>
          </w:p>
          <w:p w14:paraId="4A41533C" w14:textId="1237A401" w:rsidR="00704F44" w:rsidRPr="004070E1" w:rsidRDefault="00704F44" w:rsidP="004070E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Increase </w:t>
            </w:r>
            <w:r w:rsidR="003F21CB">
              <w:rPr>
                <w:rFonts w:cstheme="minorHAnsi"/>
                <w:sz w:val="16"/>
                <w:szCs w:val="16"/>
              </w:rPr>
              <w:t xml:space="preserve">staff understanding of </w:t>
            </w:r>
            <w:r>
              <w:rPr>
                <w:rFonts w:cstheme="minorHAnsi"/>
                <w:sz w:val="16"/>
                <w:szCs w:val="16"/>
              </w:rPr>
              <w:t xml:space="preserve">student voice and agency in learning. </w:t>
            </w:r>
          </w:p>
        </w:tc>
        <w:tc>
          <w:tcPr>
            <w:tcW w:w="6100" w:type="dxa"/>
            <w:gridSpan w:val="3"/>
            <w:shd w:val="clear" w:color="auto" w:fill="FFFF00"/>
          </w:tcPr>
          <w:p w14:paraId="121AF810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Actions:</w:t>
            </w:r>
          </w:p>
          <w:p w14:paraId="5F1442FC" w14:textId="77777777" w:rsidR="004070E1" w:rsidRPr="004070E1" w:rsidRDefault="004070E1" w:rsidP="004070E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Further embed the School Wide Positive Behaviour Support (SWPBS) approach.</w:t>
            </w:r>
          </w:p>
          <w:p w14:paraId="4723047B" w14:textId="0C5CCC3F" w:rsidR="004070E1" w:rsidRPr="004070E1" w:rsidRDefault="004070E1" w:rsidP="004070E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Build staff capacity to notice and respond to mental health concerns.</w:t>
            </w:r>
          </w:p>
        </w:tc>
      </w:tr>
      <w:tr w:rsidR="004070E1" w14:paraId="3B3B658E" w14:textId="77777777" w:rsidTr="004070E1">
        <w:trPr>
          <w:gridAfter w:val="1"/>
          <w:wAfter w:w="59" w:type="dxa"/>
        </w:trPr>
        <w:tc>
          <w:tcPr>
            <w:tcW w:w="4000" w:type="dxa"/>
            <w:shd w:val="clear" w:color="auto" w:fill="002060"/>
          </w:tcPr>
          <w:p w14:paraId="4F344400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Outcomes:</w:t>
            </w:r>
          </w:p>
          <w:p w14:paraId="232187C6" w14:textId="77777777" w:rsidR="004070E1" w:rsidRPr="004070E1" w:rsidRDefault="004070E1" w:rsidP="004070E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Staff participate in professional learning in relation to recovery. </w:t>
            </w:r>
          </w:p>
          <w:p w14:paraId="58626D40" w14:textId="77777777" w:rsidR="004070E1" w:rsidRPr="004070E1" w:rsidRDefault="004070E1" w:rsidP="004070E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Staff develop and action plan to support their wellbeing.</w:t>
            </w:r>
          </w:p>
          <w:p w14:paraId="0BA1DAB4" w14:textId="77777777" w:rsidR="00357D32" w:rsidRDefault="004070E1" w:rsidP="004070E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Leaders provide support structures to improve connection and progress.</w:t>
            </w:r>
          </w:p>
          <w:p w14:paraId="1C2B82CC" w14:textId="61B8DA76" w:rsidR="004070E1" w:rsidRPr="00357D32" w:rsidRDefault="004070E1" w:rsidP="004070E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57D32">
              <w:rPr>
                <w:rFonts w:cstheme="minorHAnsi"/>
                <w:sz w:val="16"/>
                <w:szCs w:val="16"/>
              </w:rPr>
              <w:t>Leaders role model and promote the importance of connection, recovery and progress.</w:t>
            </w:r>
            <w:r w:rsidRPr="00357D32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2AFB7AB1" w14:textId="56D09D33" w:rsidR="005C2F8F" w:rsidRPr="004070E1" w:rsidRDefault="005C2F8F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shd w:val="clear" w:color="auto" w:fill="002060"/>
          </w:tcPr>
          <w:p w14:paraId="15EE3F5E" w14:textId="3EA715C8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Outcomes:</w:t>
            </w:r>
          </w:p>
          <w:p w14:paraId="5DB127C2" w14:textId="56A04E7B" w:rsidR="004070E1" w:rsidRDefault="0008248B" w:rsidP="004070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Leaders and teachers consistently </w:t>
            </w:r>
            <w:r w:rsidR="004070E1" w:rsidRPr="004070E1">
              <w:rPr>
                <w:rFonts w:cstheme="minorHAnsi"/>
                <w:sz w:val="16"/>
                <w:szCs w:val="16"/>
              </w:rPr>
              <w:t xml:space="preserve">use </w:t>
            </w:r>
            <w:r w:rsidR="00704F44">
              <w:rPr>
                <w:rFonts w:cstheme="minorHAnsi"/>
                <w:sz w:val="16"/>
                <w:szCs w:val="16"/>
              </w:rPr>
              <w:t xml:space="preserve">of </w:t>
            </w:r>
            <w:r w:rsidR="004070E1" w:rsidRPr="004070E1">
              <w:rPr>
                <w:rFonts w:cstheme="minorHAnsi"/>
                <w:sz w:val="16"/>
                <w:szCs w:val="16"/>
              </w:rPr>
              <w:t xml:space="preserve">the Improvement Cycle to collaboratively implement PLC inquiry cycles. </w:t>
            </w:r>
          </w:p>
          <w:p w14:paraId="5DFB2B19" w14:textId="03B55B1B" w:rsidR="006B1547" w:rsidRPr="004070E1" w:rsidRDefault="006B1547" w:rsidP="004070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Teachers select and employ elements of the instructional model to support student learning. </w:t>
            </w:r>
          </w:p>
          <w:p w14:paraId="2A211078" w14:textId="369FDCC0" w:rsidR="004070E1" w:rsidRDefault="0008248B" w:rsidP="004070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Teachers experience i</w:t>
            </w:r>
            <w:r w:rsidR="00704F44">
              <w:rPr>
                <w:rFonts w:cstheme="minorHAnsi"/>
                <w:sz w:val="16"/>
                <w:szCs w:val="16"/>
              </w:rPr>
              <w:t xml:space="preserve">ncreased consistency in teacher judgements. </w:t>
            </w:r>
          </w:p>
          <w:p w14:paraId="5181891C" w14:textId="267F6474" w:rsidR="00704F44" w:rsidRPr="004070E1" w:rsidRDefault="00704F44" w:rsidP="00704F4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Students provide feedback to teachers to inform planning</w:t>
            </w:r>
            <w:r w:rsidR="002E6463">
              <w:rPr>
                <w:rFonts w:cstheme="minorHAnsi"/>
                <w:sz w:val="16"/>
                <w:szCs w:val="16"/>
              </w:rPr>
              <w:t xml:space="preserve"> of learning tasks and experiences</w:t>
            </w:r>
            <w:r w:rsidRPr="004070E1">
              <w:rPr>
                <w:rFonts w:cstheme="minorHAnsi"/>
                <w:sz w:val="16"/>
                <w:szCs w:val="16"/>
              </w:rPr>
              <w:t>.</w:t>
            </w:r>
          </w:p>
          <w:p w14:paraId="4A5E1553" w14:textId="24F019F8" w:rsidR="00704F44" w:rsidRPr="004070E1" w:rsidRDefault="00704F44" w:rsidP="002E6463">
            <w:pPr>
              <w:pStyle w:val="ListParagraph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002060"/>
          </w:tcPr>
          <w:p w14:paraId="5697DCD2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Outcomes:</w:t>
            </w:r>
          </w:p>
          <w:p w14:paraId="7FBB063A" w14:textId="4275A7A4" w:rsidR="004070E1" w:rsidRPr="004070E1" w:rsidRDefault="004070E1" w:rsidP="004070E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Staff and students will implement and model explicit SWPBS practices. </w:t>
            </w:r>
          </w:p>
          <w:p w14:paraId="46B3CA81" w14:textId="019020FC" w:rsidR="004070E1" w:rsidRPr="004070E1" w:rsidRDefault="004070E1" w:rsidP="004070E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Students will be able to explain what positive mental health means and apply strategies to support themselves.</w:t>
            </w:r>
          </w:p>
          <w:p w14:paraId="1664FC9A" w14:textId="1916E9B1" w:rsidR="004070E1" w:rsidRPr="004070E1" w:rsidRDefault="004070E1" w:rsidP="004070E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Teachers, leaders and the school community will share a common understanding of a whole school multi-tiered response to mental health.</w:t>
            </w:r>
          </w:p>
        </w:tc>
      </w:tr>
      <w:tr w:rsidR="004070E1" w14:paraId="47AA0DDB" w14:textId="77777777" w:rsidTr="004070E1">
        <w:trPr>
          <w:gridAfter w:val="1"/>
          <w:wAfter w:w="59" w:type="dxa"/>
        </w:trPr>
        <w:tc>
          <w:tcPr>
            <w:tcW w:w="4000" w:type="dxa"/>
            <w:shd w:val="clear" w:color="auto" w:fill="FFFF00"/>
          </w:tcPr>
          <w:p w14:paraId="31362571" w14:textId="1BF235B4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Success Indicators:</w:t>
            </w:r>
          </w:p>
          <w:p w14:paraId="054732A0" w14:textId="77777777" w:rsidR="004070E1" w:rsidRPr="004070E1" w:rsidRDefault="004070E1" w:rsidP="004070E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PDP document incorporates recovery goal.</w:t>
            </w:r>
          </w:p>
          <w:p w14:paraId="59ED7B1C" w14:textId="77777777" w:rsidR="004070E1" w:rsidRDefault="004070E1" w:rsidP="004070E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Leadership AIP planner to provide evidence of scheduled one to one connection. </w:t>
            </w:r>
          </w:p>
          <w:p w14:paraId="29745F06" w14:textId="77777777" w:rsidR="004070E1" w:rsidRDefault="004070E1" w:rsidP="004070E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Leaders PDP documents incorporate recovery goals.</w:t>
            </w:r>
          </w:p>
          <w:p w14:paraId="3AAFB418" w14:textId="681A57BA" w:rsidR="004070E1" w:rsidRPr="004070E1" w:rsidRDefault="004070E1" w:rsidP="004070E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Designing the perfect work week survey</w:t>
            </w:r>
            <w:r>
              <w:rPr>
                <w:rFonts w:cstheme="minorHAnsi"/>
                <w:sz w:val="16"/>
                <w:szCs w:val="16"/>
              </w:rPr>
              <w:t xml:space="preserve"> results.</w:t>
            </w:r>
          </w:p>
        </w:tc>
        <w:tc>
          <w:tcPr>
            <w:tcW w:w="3058" w:type="dxa"/>
            <w:shd w:val="clear" w:color="auto" w:fill="FFFF00"/>
          </w:tcPr>
          <w:p w14:paraId="5AD8D306" w14:textId="0C9E9466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Early Success Indicators:</w:t>
            </w:r>
          </w:p>
          <w:p w14:paraId="1965EDAB" w14:textId="57E0819A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Planning documentation and peer observations shows evidence of differentiation, adjustments and elements of the instructional model.  </w:t>
            </w:r>
          </w:p>
          <w:p w14:paraId="79C152EE" w14:textId="7AB0459E" w:rsidR="004070E1" w:rsidRDefault="00704F44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Consistent approach to implementation of </w:t>
            </w:r>
            <w:r w:rsidR="004070E1" w:rsidRPr="004070E1">
              <w:rPr>
                <w:rFonts w:cstheme="minorHAnsi"/>
                <w:sz w:val="16"/>
                <w:szCs w:val="16"/>
              </w:rPr>
              <w:t>Inquiry cycles evident in PLC minutes.</w:t>
            </w:r>
          </w:p>
          <w:p w14:paraId="02F9881A" w14:textId="16133412" w:rsidR="005C2F8F" w:rsidRPr="004070E1" w:rsidRDefault="005C2F8F" w:rsidP="005C2F8F">
            <w:pPr>
              <w:pStyle w:val="ListParagraph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FFFF00"/>
          </w:tcPr>
          <w:p w14:paraId="4437CDF2" w14:textId="257D7B1A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Late Success Indicators:</w:t>
            </w:r>
          </w:p>
          <w:p w14:paraId="6DF20F83" w14:textId="634D9316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AtoSS: Stimulated learning</w:t>
            </w:r>
            <w:r w:rsidR="00780E66">
              <w:rPr>
                <w:rFonts w:cstheme="minorHAnsi"/>
                <w:sz w:val="16"/>
                <w:szCs w:val="16"/>
              </w:rPr>
              <w:t xml:space="preserve"> to 8</w:t>
            </w:r>
            <w:r w:rsidR="00FF6A9D">
              <w:rPr>
                <w:rFonts w:cstheme="minorHAnsi"/>
                <w:sz w:val="16"/>
                <w:szCs w:val="16"/>
              </w:rPr>
              <w:t>8</w:t>
            </w:r>
            <w:r w:rsidR="00780E66">
              <w:rPr>
                <w:rFonts w:cstheme="minorHAnsi"/>
                <w:sz w:val="16"/>
                <w:szCs w:val="16"/>
              </w:rPr>
              <w:t>% (</w:t>
            </w:r>
            <w:r w:rsidR="00FF6A9D">
              <w:rPr>
                <w:rFonts w:cstheme="minorHAnsi"/>
                <w:sz w:val="16"/>
                <w:szCs w:val="16"/>
              </w:rPr>
              <w:t>2022/2023 av 84%)</w:t>
            </w:r>
          </w:p>
          <w:p w14:paraId="70B3C89B" w14:textId="2F238BDB" w:rsidR="004070E1" w:rsidRPr="004070E1" w:rsidRDefault="004070E1" w:rsidP="00FF6A9D">
            <w:pPr>
              <w:pStyle w:val="ListParagraph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FFFF00"/>
          </w:tcPr>
          <w:p w14:paraId="76EB10CA" w14:textId="05BB3E80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Early Success Indicators:</w:t>
            </w:r>
          </w:p>
          <w:p w14:paraId="7FB90E9D" w14:textId="77777777" w:rsidR="00A7466A" w:rsidRDefault="004070E1" w:rsidP="004070E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Reduction in major/minor behavioural incidents, as recorded in Sentral.</w:t>
            </w:r>
          </w:p>
          <w:p w14:paraId="0883E357" w14:textId="208DEC90" w:rsidR="004070E1" w:rsidRPr="004070E1" w:rsidRDefault="004070E1" w:rsidP="004070E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Survey/written reflections from students regarding their understanding of what positive mental health means.</w:t>
            </w:r>
          </w:p>
        </w:tc>
        <w:tc>
          <w:tcPr>
            <w:tcW w:w="3020" w:type="dxa"/>
            <w:gridSpan w:val="2"/>
            <w:shd w:val="clear" w:color="auto" w:fill="FFFF00"/>
          </w:tcPr>
          <w:p w14:paraId="4FFC2E00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Late Success Indicators:</w:t>
            </w:r>
          </w:p>
          <w:p w14:paraId="3C23E236" w14:textId="0183AF4D" w:rsidR="004070E1" w:rsidRPr="00C37A35" w:rsidRDefault="00C37A35" w:rsidP="004070E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response to mental health document implemented.</w:t>
            </w:r>
          </w:p>
        </w:tc>
      </w:tr>
      <w:tr w:rsidR="004070E1" w14:paraId="6C6BE35F" w14:textId="77777777" w:rsidTr="004070E1">
        <w:trPr>
          <w:gridAfter w:val="1"/>
          <w:wAfter w:w="59" w:type="dxa"/>
        </w:trPr>
        <w:tc>
          <w:tcPr>
            <w:tcW w:w="4000" w:type="dxa"/>
            <w:shd w:val="clear" w:color="auto" w:fill="002060"/>
          </w:tcPr>
          <w:p w14:paraId="56E53BDD" w14:textId="30860759" w:rsidR="005C2F8F" w:rsidRPr="005C2F8F" w:rsidRDefault="005C2F8F" w:rsidP="005C2F8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C2F8F">
              <w:rPr>
                <w:rFonts w:cstheme="minorHAnsi"/>
                <w:b/>
                <w:bCs/>
                <w:sz w:val="16"/>
                <w:szCs w:val="16"/>
              </w:rPr>
              <w:t>Activities:</w:t>
            </w:r>
          </w:p>
          <w:p w14:paraId="72A16AD0" w14:textId="4800846E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Organise activities to promote connection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4070E1">
              <w:rPr>
                <w:rFonts w:cstheme="minorHAnsi"/>
                <w:sz w:val="16"/>
                <w:szCs w:val="16"/>
              </w:rPr>
              <w:t>cater</w:t>
            </w:r>
            <w:r>
              <w:rPr>
                <w:rFonts w:cstheme="minorHAnsi"/>
                <w:sz w:val="16"/>
                <w:szCs w:val="16"/>
              </w:rPr>
              <w:t xml:space="preserve">ing </w:t>
            </w:r>
            <w:r w:rsidRPr="004070E1">
              <w:rPr>
                <w:rFonts w:cstheme="minorHAnsi"/>
                <w:sz w:val="16"/>
                <w:szCs w:val="16"/>
              </w:rPr>
              <w:t xml:space="preserve"> for a diverse range of staff needs. </w:t>
            </w:r>
          </w:p>
          <w:p w14:paraId="358B8F92" w14:textId="1CAD5FFC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Plan Professional learning sessions about recovery</w:t>
            </w:r>
            <w:r w:rsidR="007E15FF">
              <w:rPr>
                <w:rFonts w:cstheme="minorHAnsi"/>
                <w:sz w:val="16"/>
                <w:szCs w:val="16"/>
              </w:rPr>
              <w:t xml:space="preserve"> and how to identify signs of stress.</w:t>
            </w:r>
          </w:p>
          <w:p w14:paraId="460F9DFE" w14:textId="0A7B2905" w:rsidR="004070E1" w:rsidRP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Organise for staff to be released from duties for 1 to 1 connections </w:t>
            </w:r>
            <w:r>
              <w:rPr>
                <w:rFonts w:cstheme="minorHAnsi"/>
                <w:sz w:val="16"/>
                <w:szCs w:val="16"/>
              </w:rPr>
              <w:t>as part of the</w:t>
            </w:r>
            <w:r w:rsidRPr="004070E1">
              <w:rPr>
                <w:rFonts w:cstheme="minorHAnsi"/>
                <w:sz w:val="16"/>
                <w:szCs w:val="16"/>
              </w:rPr>
              <w:t xml:space="preserve"> PDP</w:t>
            </w:r>
            <w:r>
              <w:rPr>
                <w:rFonts w:cstheme="minorHAnsi"/>
                <w:sz w:val="16"/>
                <w:szCs w:val="16"/>
              </w:rPr>
              <w:t xml:space="preserve"> process</w:t>
            </w:r>
            <w:r w:rsidRPr="004070E1">
              <w:rPr>
                <w:rFonts w:cstheme="minorHAnsi"/>
                <w:sz w:val="16"/>
                <w:szCs w:val="16"/>
              </w:rPr>
              <w:t xml:space="preserve"> in Term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4070E1">
              <w:rPr>
                <w:rFonts w:cstheme="minorHAnsi"/>
                <w:sz w:val="16"/>
                <w:szCs w:val="16"/>
              </w:rPr>
              <w:t xml:space="preserve"> 1 &amp; 3.</w:t>
            </w:r>
          </w:p>
          <w:p w14:paraId="602CFDD3" w14:textId="22997851" w:rsidR="004070E1" w:rsidRDefault="004070E1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Staff develop, review and refine their PDP document</w:t>
            </w:r>
            <w:r>
              <w:rPr>
                <w:rFonts w:cstheme="minorHAnsi"/>
                <w:sz w:val="16"/>
                <w:szCs w:val="16"/>
              </w:rPr>
              <w:t>, including r</w:t>
            </w:r>
            <w:r w:rsidRPr="004070E1">
              <w:rPr>
                <w:rFonts w:cstheme="minorHAnsi"/>
                <w:sz w:val="16"/>
                <w:szCs w:val="16"/>
              </w:rPr>
              <w:t xml:space="preserve">ecovery goals. </w:t>
            </w:r>
          </w:p>
          <w:p w14:paraId="74A9890C" w14:textId="70AB2F65" w:rsidR="003F21CB" w:rsidRPr="004070E1" w:rsidRDefault="003F21CB" w:rsidP="004070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Include staff wellbeing goal update on PLC, Specialist &amp; ES Team meeting agendas.</w:t>
            </w:r>
          </w:p>
          <w:p w14:paraId="76C675CD" w14:textId="7D73120E" w:rsidR="004070E1" w:rsidRPr="004070E1" w:rsidRDefault="004070E1" w:rsidP="00ED69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4070E1">
              <w:rPr>
                <w:rFonts w:cstheme="minorHAnsi"/>
                <w:sz w:val="16"/>
                <w:szCs w:val="16"/>
              </w:rPr>
              <w:t xml:space="preserve">nvestigate ways to </w:t>
            </w:r>
            <w:r w:rsidR="00ED6987">
              <w:rPr>
                <w:rFonts w:cstheme="minorHAnsi"/>
                <w:sz w:val="16"/>
                <w:szCs w:val="16"/>
              </w:rPr>
              <w:t xml:space="preserve">accommodate ideas about developing the perfect work week/flexible work options. </w:t>
            </w:r>
          </w:p>
        </w:tc>
        <w:tc>
          <w:tcPr>
            <w:tcW w:w="5931" w:type="dxa"/>
            <w:gridSpan w:val="2"/>
            <w:shd w:val="clear" w:color="auto" w:fill="002060"/>
          </w:tcPr>
          <w:p w14:paraId="3F3B715D" w14:textId="019CC88D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Activities:</w:t>
            </w:r>
          </w:p>
          <w:p w14:paraId="3EFCC195" w14:textId="77777777" w:rsidR="003F21CB" w:rsidRDefault="003F21CB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Provide professional learning to staff in relation to student voice and agency.</w:t>
            </w:r>
          </w:p>
          <w:p w14:paraId="11188745" w14:textId="398BB071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Staff participate in peer observations of PLCs and/or instructional model.</w:t>
            </w:r>
          </w:p>
          <w:p w14:paraId="21FFF9A0" w14:textId="2A8E7C9A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Develop professional learning schedule to prioritise time for PLC’s.</w:t>
            </w:r>
          </w:p>
          <w:p w14:paraId="595681F2" w14:textId="43474D1C" w:rsidR="004070E1" w:rsidRPr="004070E1" w:rsidRDefault="004070E1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Organise opportunities for middle leaders to collaborate to effectively implement and drive PLCs. </w:t>
            </w:r>
          </w:p>
          <w:p w14:paraId="2165F38E" w14:textId="5997533C" w:rsidR="004070E1" w:rsidRPr="004070E1" w:rsidRDefault="006B1547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Refine </w:t>
            </w:r>
            <w:r w:rsidR="004070E1" w:rsidRPr="004070E1">
              <w:rPr>
                <w:rFonts w:cstheme="minorHAnsi"/>
                <w:sz w:val="16"/>
                <w:szCs w:val="16"/>
              </w:rPr>
              <w:t>co-developed learning goal process</w:t>
            </w:r>
            <w:r w:rsidR="009A7FCB">
              <w:rPr>
                <w:rFonts w:cstheme="minorHAnsi"/>
                <w:sz w:val="16"/>
                <w:szCs w:val="16"/>
              </w:rPr>
              <w:t xml:space="preserve">, consulting school community and keeping everyone well-informed. </w:t>
            </w:r>
          </w:p>
          <w:p w14:paraId="5B544737" w14:textId="02BDA2FA" w:rsidR="004070E1" w:rsidRPr="004070E1" w:rsidRDefault="002E6463" w:rsidP="004070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Continue to s</w:t>
            </w:r>
            <w:r w:rsidR="004070E1" w:rsidRPr="004070E1">
              <w:rPr>
                <w:rFonts w:cstheme="minorHAnsi"/>
                <w:sz w:val="16"/>
                <w:szCs w:val="16"/>
              </w:rPr>
              <w:t>chedule regular cross level opportunities to moderate student learning to strengthen staff understanding of the curriculum.</w:t>
            </w:r>
          </w:p>
          <w:p w14:paraId="61E25509" w14:textId="08975DBD" w:rsidR="004070E1" w:rsidRPr="004070E1" w:rsidRDefault="004070E1" w:rsidP="005C2F8F">
            <w:pPr>
              <w:pStyle w:val="ListParagraph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6100" w:type="dxa"/>
            <w:gridSpan w:val="3"/>
            <w:shd w:val="clear" w:color="auto" w:fill="002060"/>
          </w:tcPr>
          <w:p w14:paraId="53B420CF" w14:textId="77777777" w:rsidR="004070E1" w:rsidRPr="004070E1" w:rsidRDefault="004070E1" w:rsidP="004070E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70E1">
              <w:rPr>
                <w:rFonts w:cstheme="minorHAnsi"/>
                <w:b/>
                <w:bCs/>
                <w:sz w:val="16"/>
                <w:szCs w:val="16"/>
              </w:rPr>
              <w:t>Activities:</w:t>
            </w:r>
          </w:p>
          <w:p w14:paraId="3A2A3C65" w14:textId="7C40F0CA" w:rsidR="004070E1" w:rsidRPr="004070E1" w:rsidRDefault="004070E1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Collate and analyse student behaviour data to inform planning and response.</w:t>
            </w:r>
          </w:p>
          <w:p w14:paraId="62627369" w14:textId="49307022" w:rsidR="004070E1" w:rsidRPr="004070E1" w:rsidRDefault="004070E1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 xml:space="preserve">Staff team to </w:t>
            </w:r>
            <w:r w:rsidR="003F21CB">
              <w:rPr>
                <w:rFonts w:cstheme="minorHAnsi"/>
                <w:sz w:val="16"/>
                <w:szCs w:val="16"/>
              </w:rPr>
              <w:t>implement</w:t>
            </w:r>
            <w:r w:rsidRPr="004070E1">
              <w:rPr>
                <w:rFonts w:cstheme="minorHAnsi"/>
                <w:sz w:val="16"/>
                <w:szCs w:val="16"/>
              </w:rPr>
              <w:t xml:space="preserve"> whole school multi-tiered approach to mental health</w:t>
            </w:r>
            <w:r w:rsidR="003F21CB">
              <w:rPr>
                <w:rFonts w:cstheme="minorHAnsi"/>
                <w:sz w:val="16"/>
                <w:szCs w:val="16"/>
              </w:rPr>
              <w:t xml:space="preserve"> using one page document developed in 2023 as a guide</w:t>
            </w:r>
            <w:r w:rsidRPr="004070E1">
              <w:rPr>
                <w:rFonts w:cstheme="minorHAnsi"/>
                <w:sz w:val="16"/>
                <w:szCs w:val="16"/>
              </w:rPr>
              <w:t>.</w:t>
            </w:r>
          </w:p>
          <w:p w14:paraId="2DD33C5A" w14:textId="0101F69E" w:rsidR="009A7FCB" w:rsidRPr="004070E1" w:rsidRDefault="009A7FCB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Train a leader in accordance with the requirements of the </w:t>
            </w:r>
            <w:r w:rsidR="003F21CB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 xml:space="preserve">ental </w:t>
            </w:r>
            <w:r w:rsidR="003F21CB">
              <w:rPr>
                <w:rFonts w:cstheme="minorHAnsi"/>
                <w:sz w:val="16"/>
                <w:szCs w:val="16"/>
              </w:rPr>
              <w:t>h</w:t>
            </w:r>
            <w:r>
              <w:rPr>
                <w:rFonts w:cstheme="minorHAnsi"/>
                <w:sz w:val="16"/>
                <w:szCs w:val="16"/>
              </w:rPr>
              <w:t xml:space="preserve">ealth in Primary Schools initiative. </w:t>
            </w:r>
          </w:p>
          <w:p w14:paraId="533414C6" w14:textId="77777777" w:rsidR="004070E1" w:rsidRDefault="004070E1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070E1">
              <w:rPr>
                <w:rFonts w:cstheme="minorHAnsi"/>
                <w:sz w:val="16"/>
                <w:szCs w:val="16"/>
              </w:rPr>
              <w:t>Staff team to engage in Professional Learning related to mental health</w:t>
            </w:r>
            <w:r w:rsidR="003F21CB">
              <w:rPr>
                <w:rFonts w:cstheme="minorHAnsi"/>
                <w:sz w:val="16"/>
                <w:szCs w:val="16"/>
              </w:rPr>
              <w:t xml:space="preserve"> and student wellbeing.</w:t>
            </w:r>
          </w:p>
          <w:p w14:paraId="42E5293D" w14:textId="6415906F" w:rsidR="00BE4634" w:rsidRPr="004070E1" w:rsidRDefault="00BE4634" w:rsidP="004070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SWPBS Team to lead the development of a student friendly behaviour flow chart.</w:t>
            </w:r>
          </w:p>
        </w:tc>
      </w:tr>
    </w:tbl>
    <w:p w14:paraId="7B72292F" w14:textId="77777777" w:rsidR="002A295F" w:rsidRDefault="002A295F" w:rsidP="006B7D04">
      <w:pPr>
        <w:spacing w:after="0"/>
      </w:pPr>
    </w:p>
    <w:sectPr w:rsidR="002A295F" w:rsidSect="006B7D04">
      <w:pgSz w:w="16838" w:h="11906" w:orient="landscape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BF"/>
    <w:multiLevelType w:val="hybridMultilevel"/>
    <w:tmpl w:val="B8AADCDA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CD4FC4"/>
    <w:multiLevelType w:val="hybridMultilevel"/>
    <w:tmpl w:val="8B84CB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838"/>
    <w:multiLevelType w:val="hybridMultilevel"/>
    <w:tmpl w:val="6B1EFD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1D6"/>
    <w:multiLevelType w:val="hybridMultilevel"/>
    <w:tmpl w:val="AA725C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3D0D"/>
    <w:multiLevelType w:val="hybridMultilevel"/>
    <w:tmpl w:val="AC282F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7CA6"/>
    <w:multiLevelType w:val="hybridMultilevel"/>
    <w:tmpl w:val="9A228C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F72"/>
    <w:multiLevelType w:val="hybridMultilevel"/>
    <w:tmpl w:val="DD0474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868"/>
    <w:multiLevelType w:val="hybridMultilevel"/>
    <w:tmpl w:val="118C7B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87DD0"/>
    <w:multiLevelType w:val="hybridMultilevel"/>
    <w:tmpl w:val="BEA410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809CA"/>
    <w:multiLevelType w:val="hybridMultilevel"/>
    <w:tmpl w:val="8356E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EB"/>
    <w:multiLevelType w:val="hybridMultilevel"/>
    <w:tmpl w:val="F8BA9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3813"/>
    <w:multiLevelType w:val="hybridMultilevel"/>
    <w:tmpl w:val="F9526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6170"/>
    <w:multiLevelType w:val="hybridMultilevel"/>
    <w:tmpl w:val="B2E6AF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84AE3"/>
    <w:multiLevelType w:val="hybridMultilevel"/>
    <w:tmpl w:val="45A092B8"/>
    <w:lvl w:ilvl="0" w:tplc="3E00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0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8D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6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83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8E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64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09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06F5D"/>
    <w:multiLevelType w:val="hybridMultilevel"/>
    <w:tmpl w:val="224069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F776B"/>
    <w:multiLevelType w:val="hybridMultilevel"/>
    <w:tmpl w:val="47248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24EE1"/>
    <w:multiLevelType w:val="hybridMultilevel"/>
    <w:tmpl w:val="92B81B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743D5"/>
    <w:multiLevelType w:val="hybridMultilevel"/>
    <w:tmpl w:val="006C9A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15"/>
  </w:num>
  <w:num w:numId="16">
    <w:abstractNumId w:val="16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4"/>
    <w:rsid w:val="0001779A"/>
    <w:rsid w:val="0008248B"/>
    <w:rsid w:val="00091116"/>
    <w:rsid w:val="00093EB4"/>
    <w:rsid w:val="00097FC9"/>
    <w:rsid w:val="000A164E"/>
    <w:rsid w:val="000E4CF6"/>
    <w:rsid w:val="00115296"/>
    <w:rsid w:val="00116B6B"/>
    <w:rsid w:val="00167ABD"/>
    <w:rsid w:val="00195968"/>
    <w:rsid w:val="001A352E"/>
    <w:rsid w:val="001B01A7"/>
    <w:rsid w:val="001D4C3A"/>
    <w:rsid w:val="00271CC8"/>
    <w:rsid w:val="00274E24"/>
    <w:rsid w:val="002A295F"/>
    <w:rsid w:val="002A6720"/>
    <w:rsid w:val="002E6463"/>
    <w:rsid w:val="003265B0"/>
    <w:rsid w:val="00357D32"/>
    <w:rsid w:val="003745C8"/>
    <w:rsid w:val="0039046B"/>
    <w:rsid w:val="003F21CB"/>
    <w:rsid w:val="003F3000"/>
    <w:rsid w:val="004070E1"/>
    <w:rsid w:val="00452EED"/>
    <w:rsid w:val="004A21F8"/>
    <w:rsid w:val="004A5045"/>
    <w:rsid w:val="004C3F2D"/>
    <w:rsid w:val="00516BE7"/>
    <w:rsid w:val="00542FBF"/>
    <w:rsid w:val="00575173"/>
    <w:rsid w:val="00582AE0"/>
    <w:rsid w:val="005B3710"/>
    <w:rsid w:val="005C2F8F"/>
    <w:rsid w:val="005C3188"/>
    <w:rsid w:val="005D1B70"/>
    <w:rsid w:val="005F4419"/>
    <w:rsid w:val="006055D3"/>
    <w:rsid w:val="00607C92"/>
    <w:rsid w:val="00640449"/>
    <w:rsid w:val="0069045E"/>
    <w:rsid w:val="006930D5"/>
    <w:rsid w:val="006B1547"/>
    <w:rsid w:val="006B7D04"/>
    <w:rsid w:val="00700453"/>
    <w:rsid w:val="00704F44"/>
    <w:rsid w:val="00711019"/>
    <w:rsid w:val="00723332"/>
    <w:rsid w:val="00780E66"/>
    <w:rsid w:val="007B2D4E"/>
    <w:rsid w:val="007E15FF"/>
    <w:rsid w:val="00807DF7"/>
    <w:rsid w:val="0083689B"/>
    <w:rsid w:val="00860B2E"/>
    <w:rsid w:val="008F4B26"/>
    <w:rsid w:val="009451AA"/>
    <w:rsid w:val="009A2C80"/>
    <w:rsid w:val="009A7FCB"/>
    <w:rsid w:val="009B1F1C"/>
    <w:rsid w:val="00A236A6"/>
    <w:rsid w:val="00A4393B"/>
    <w:rsid w:val="00A46F7E"/>
    <w:rsid w:val="00A7466A"/>
    <w:rsid w:val="00AE5E41"/>
    <w:rsid w:val="00B27BC4"/>
    <w:rsid w:val="00B35235"/>
    <w:rsid w:val="00BD05E5"/>
    <w:rsid w:val="00BD50D2"/>
    <w:rsid w:val="00BE4634"/>
    <w:rsid w:val="00C20E45"/>
    <w:rsid w:val="00C37A35"/>
    <w:rsid w:val="00C52D09"/>
    <w:rsid w:val="00D57F9D"/>
    <w:rsid w:val="00D863CF"/>
    <w:rsid w:val="00E64853"/>
    <w:rsid w:val="00EA2809"/>
    <w:rsid w:val="00ED6987"/>
    <w:rsid w:val="00F07B06"/>
    <w:rsid w:val="00F140BD"/>
    <w:rsid w:val="00F14CAE"/>
    <w:rsid w:val="00F15FC7"/>
    <w:rsid w:val="00F53E07"/>
    <w:rsid w:val="00FC05E0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3729"/>
  <w15:chartTrackingRefBased/>
  <w15:docId w15:val="{3B19D87C-8262-4F76-94CA-C968E285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D0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17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6EB07080D7C4EB8313006DCB5C2EB" ma:contentTypeVersion="15" ma:contentTypeDescription="Create a new document." ma:contentTypeScope="" ma:versionID="f71e95fc2d188b9e099dbda978c9feeb">
  <xsd:schema xmlns:xsd="http://www.w3.org/2001/XMLSchema" xmlns:xs="http://www.w3.org/2001/XMLSchema" xmlns:p="http://schemas.microsoft.com/office/2006/metadata/properties" xmlns:ns2="703aae08-02d3-4133-a165-4db66b535bb8" xmlns:ns3="1cc2fcd6-4a85-439f-a3ec-2aa3376015d1" targetNamespace="http://schemas.microsoft.com/office/2006/metadata/properties" ma:root="true" ma:fieldsID="13621c7b8a4d4d390ff8e0dca99f21a1" ns2:_="" ns3:_="">
    <xsd:import namespace="703aae08-02d3-4133-a165-4db66b535bb8"/>
    <xsd:import namespace="1cc2fcd6-4a85-439f-a3ec-2aa337601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ae08-02d3-4133-a165-4db66b53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b577e35-5e81-48a5-8945-5063097857eb}" ma:internalName="TaxCatchAll" ma:showField="CatchAllData" ma:web="703aae08-02d3-4133-a165-4db66b535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fcd6-4a85-439f-a3ec-2aa33760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aae08-02d3-4133-a165-4db66b535bb8" xsi:nil="true"/>
    <lcf76f155ced4ddcb4097134ff3c332f xmlns="1cc2fcd6-4a85-439f-a3ec-2aa3376015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D272CE-B77A-4077-A5CD-9C2D020BF580}"/>
</file>

<file path=customXml/itemProps2.xml><?xml version="1.0" encoding="utf-8"?>
<ds:datastoreItem xmlns:ds="http://schemas.openxmlformats.org/officeDocument/2006/customXml" ds:itemID="{98F8D242-7F3A-4E16-800B-A6A5D34C403C}"/>
</file>

<file path=customXml/itemProps3.xml><?xml version="1.0" encoding="utf-8"?>
<ds:datastoreItem xmlns:ds="http://schemas.openxmlformats.org/officeDocument/2006/customXml" ds:itemID="{208542FB-C66F-4297-9E07-0D649DBD9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Doyle</dc:creator>
  <cp:keywords/>
  <dc:description/>
  <cp:lastModifiedBy>Greg Adams</cp:lastModifiedBy>
  <cp:revision>2</cp:revision>
  <cp:lastPrinted>2022-12-12T04:09:00Z</cp:lastPrinted>
  <dcterms:created xsi:type="dcterms:W3CDTF">2023-12-17T21:15:00Z</dcterms:created>
  <dcterms:modified xsi:type="dcterms:W3CDTF">2023-12-17T21:15:00Z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0x010100FC96EB07080D7C4EB8313006DCB5C2EB</vt:lpwstr>
  </property>
</Properties>
</file>